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A" w:rsidRPr="00305C5B" w:rsidRDefault="007D181A" w:rsidP="007D181A">
      <w:pPr>
        <w:spacing w:line="360" w:lineRule="auto"/>
        <w:jc w:val="center"/>
        <w:rPr>
          <w:b/>
          <w:sz w:val="36"/>
        </w:rPr>
      </w:pPr>
      <w:r w:rsidRPr="00305C5B">
        <w:rPr>
          <w:rFonts w:hint="eastAsia"/>
          <w:b/>
          <w:sz w:val="36"/>
        </w:rPr>
        <w:t>对外经济贸易大学中国语言文学学院</w:t>
      </w:r>
    </w:p>
    <w:p w:rsidR="007D181A" w:rsidRPr="00305C5B" w:rsidRDefault="007D181A" w:rsidP="007D181A">
      <w:pPr>
        <w:spacing w:line="360" w:lineRule="auto"/>
        <w:jc w:val="center"/>
        <w:rPr>
          <w:b/>
          <w:sz w:val="32"/>
        </w:rPr>
      </w:pPr>
      <w:r w:rsidRPr="00305C5B">
        <w:rPr>
          <w:rFonts w:hint="eastAsia"/>
          <w:b/>
          <w:sz w:val="32"/>
        </w:rPr>
        <w:t>关于推荐北京市三好学生的规定</w:t>
      </w:r>
    </w:p>
    <w:p w:rsidR="007D181A" w:rsidRPr="006F65F2" w:rsidRDefault="0052416A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为</w:t>
      </w:r>
      <w:r w:rsidR="007D181A" w:rsidRPr="006F65F2">
        <w:rPr>
          <w:rFonts w:hint="eastAsia"/>
          <w:sz w:val="24"/>
        </w:rPr>
        <w:t>贯彻上级部门关于学生评奖评优的有关规定，规范学院学生评奖评优的具体实施与落实，细化学院学生评奖评优工作程序，</w:t>
      </w:r>
      <w:r>
        <w:rPr>
          <w:rFonts w:hint="eastAsia"/>
          <w:sz w:val="24"/>
        </w:rPr>
        <w:t>更加</w:t>
      </w:r>
      <w:r w:rsidR="007D181A" w:rsidRPr="006F65F2">
        <w:rPr>
          <w:rFonts w:hint="eastAsia"/>
          <w:sz w:val="24"/>
        </w:rPr>
        <w:t>公平、公正地选拔并推荐德智体美劳全面发展的北京市三好学生，</w:t>
      </w:r>
      <w:r w:rsidR="00D05457">
        <w:rPr>
          <w:rFonts w:hint="eastAsia"/>
          <w:sz w:val="24"/>
        </w:rPr>
        <w:t>中国语言文学学院</w:t>
      </w:r>
      <w:r w:rsidR="00D86B7C" w:rsidRPr="006F65F2">
        <w:rPr>
          <w:rFonts w:hint="eastAsia"/>
          <w:sz w:val="24"/>
        </w:rPr>
        <w:t>特制订此</w:t>
      </w:r>
      <w:r w:rsidR="00D05457">
        <w:rPr>
          <w:rFonts w:hint="eastAsia"/>
          <w:sz w:val="24"/>
        </w:rPr>
        <w:t>项</w:t>
      </w:r>
      <w:r w:rsidR="00D86B7C" w:rsidRPr="006F65F2">
        <w:rPr>
          <w:rFonts w:hint="eastAsia"/>
          <w:sz w:val="24"/>
        </w:rPr>
        <w:t>规定，自公布之日起实施。</w:t>
      </w:r>
    </w:p>
    <w:p w:rsidR="007D181A" w:rsidRPr="00CF1972" w:rsidRDefault="00127341" w:rsidP="007D181A">
      <w:pPr>
        <w:spacing w:line="360" w:lineRule="auto"/>
        <w:ind w:firstLine="420"/>
        <w:rPr>
          <w:b/>
          <w:sz w:val="24"/>
        </w:rPr>
      </w:pPr>
      <w:r w:rsidRPr="00CF1972">
        <w:rPr>
          <w:rFonts w:hint="eastAsia"/>
          <w:b/>
          <w:sz w:val="24"/>
        </w:rPr>
        <w:t>一、评定范围</w:t>
      </w:r>
    </w:p>
    <w:p w:rsidR="00127341" w:rsidRDefault="00127341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中国语言文学学院全体学生</w:t>
      </w:r>
    </w:p>
    <w:p w:rsidR="00127341" w:rsidRPr="00CF1972" w:rsidRDefault="00127341" w:rsidP="007D181A">
      <w:pPr>
        <w:spacing w:line="360" w:lineRule="auto"/>
        <w:ind w:firstLine="420"/>
        <w:rPr>
          <w:b/>
          <w:sz w:val="24"/>
        </w:rPr>
      </w:pPr>
      <w:r w:rsidRPr="00CF1972">
        <w:rPr>
          <w:rFonts w:hint="eastAsia"/>
          <w:b/>
          <w:sz w:val="24"/>
        </w:rPr>
        <w:t>二、评定</w:t>
      </w:r>
      <w:r w:rsidR="009264BD" w:rsidRPr="00CF1972">
        <w:rPr>
          <w:rFonts w:hint="eastAsia"/>
          <w:b/>
          <w:sz w:val="24"/>
        </w:rPr>
        <w:t>资格</w:t>
      </w:r>
    </w:p>
    <w:p w:rsidR="00127341" w:rsidRDefault="00127341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本学年度期间已经被评定为“校级优秀学生”称号</w:t>
      </w:r>
    </w:p>
    <w:p w:rsidR="00CC39F0" w:rsidRPr="00CF1972" w:rsidRDefault="00127341" w:rsidP="007D181A">
      <w:pPr>
        <w:spacing w:line="360" w:lineRule="auto"/>
        <w:ind w:firstLine="420"/>
        <w:rPr>
          <w:b/>
          <w:sz w:val="24"/>
        </w:rPr>
      </w:pPr>
      <w:r w:rsidRPr="00CF1972">
        <w:rPr>
          <w:rFonts w:hint="eastAsia"/>
          <w:b/>
          <w:sz w:val="24"/>
        </w:rPr>
        <w:t>三、</w:t>
      </w:r>
      <w:r w:rsidR="00CC39F0" w:rsidRPr="00CF1972">
        <w:rPr>
          <w:rFonts w:hint="eastAsia"/>
          <w:b/>
          <w:sz w:val="24"/>
        </w:rPr>
        <w:t>评选条件</w:t>
      </w:r>
    </w:p>
    <w:p w:rsidR="00CC39F0" w:rsidRPr="00CC39F0" w:rsidRDefault="00CC39F0" w:rsidP="00CC39F0">
      <w:pPr>
        <w:spacing w:line="360" w:lineRule="auto"/>
        <w:ind w:firstLine="420"/>
        <w:rPr>
          <w:sz w:val="24"/>
        </w:rPr>
      </w:pPr>
      <w:r w:rsidRPr="00CC39F0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Pr="00CC39F0">
        <w:rPr>
          <w:rFonts w:hint="eastAsia"/>
          <w:sz w:val="24"/>
        </w:rPr>
        <w:t>政治上积极要求进步，高举中国特色社会主义伟大旗帜，坚持党的基本路线，牢固树立科学发展观，大力弘扬社会主义荣辱观；</w:t>
      </w:r>
    </w:p>
    <w:p w:rsidR="00CC39F0" w:rsidRPr="00CC39F0" w:rsidRDefault="00CC39F0" w:rsidP="00CC39F0">
      <w:pPr>
        <w:spacing w:line="360" w:lineRule="auto"/>
        <w:ind w:firstLine="420"/>
        <w:rPr>
          <w:sz w:val="24"/>
        </w:rPr>
      </w:pPr>
      <w:r w:rsidRPr="00CC39F0"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 w:rsidRPr="00CC39F0">
        <w:rPr>
          <w:rFonts w:hint="eastAsia"/>
          <w:sz w:val="24"/>
        </w:rPr>
        <w:t>热爱所学专业，善于学习和吸收新知识，勤奋学习，成绩优异，在学术研究、科技活动等方面有突出成绩；</w:t>
      </w:r>
    </w:p>
    <w:p w:rsidR="00CC39F0" w:rsidRPr="00CC39F0" w:rsidRDefault="00CC39F0" w:rsidP="00CC39F0">
      <w:pPr>
        <w:spacing w:line="360" w:lineRule="auto"/>
        <w:ind w:firstLine="420"/>
        <w:rPr>
          <w:sz w:val="24"/>
        </w:rPr>
      </w:pPr>
      <w:r w:rsidRPr="00CC39F0"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 w:rsidRPr="00CC39F0">
        <w:rPr>
          <w:rFonts w:hint="eastAsia"/>
          <w:sz w:val="24"/>
        </w:rPr>
        <w:t>积极参加集体活动和社会工作，认真完成党团组织交给的各项工作，积极参加志愿服务工作，积极参与社会实践活动，有较强的创新精神和实践能力；</w:t>
      </w:r>
    </w:p>
    <w:p w:rsidR="00CC39F0" w:rsidRDefault="00CC39F0" w:rsidP="00C85991">
      <w:pPr>
        <w:spacing w:line="360" w:lineRule="auto"/>
        <w:ind w:firstLine="420"/>
        <w:rPr>
          <w:sz w:val="24"/>
        </w:rPr>
      </w:pPr>
      <w:r w:rsidRPr="00CC39F0">
        <w:rPr>
          <w:rFonts w:hint="eastAsia"/>
          <w:sz w:val="24"/>
        </w:rPr>
        <w:t>4</w:t>
      </w:r>
      <w:r>
        <w:rPr>
          <w:rFonts w:hint="eastAsia"/>
          <w:sz w:val="24"/>
        </w:rPr>
        <w:t>.</w:t>
      </w:r>
      <w:r w:rsidRPr="00CC39F0">
        <w:rPr>
          <w:rFonts w:hint="eastAsia"/>
          <w:sz w:val="24"/>
        </w:rPr>
        <w:t>积极参加体育锻炼和文娱活动，达到《国家体育锻炼标准》，且本年度体育考试成绩合格者，有良好的卫生习惯和健康的身心素质</w:t>
      </w:r>
      <w:r w:rsidR="00EB6024">
        <w:rPr>
          <w:rFonts w:hint="eastAsia"/>
          <w:sz w:val="24"/>
        </w:rPr>
        <w:t>。</w:t>
      </w:r>
    </w:p>
    <w:p w:rsidR="00127341" w:rsidRPr="00CF1972" w:rsidRDefault="00CC39F0" w:rsidP="007D181A">
      <w:pPr>
        <w:spacing w:line="360" w:lineRule="auto"/>
        <w:ind w:firstLine="420"/>
        <w:rPr>
          <w:b/>
          <w:sz w:val="24"/>
        </w:rPr>
      </w:pPr>
      <w:r w:rsidRPr="00CF1972">
        <w:rPr>
          <w:rFonts w:hint="eastAsia"/>
          <w:b/>
          <w:sz w:val="24"/>
        </w:rPr>
        <w:t>四、评定程序</w:t>
      </w:r>
    </w:p>
    <w:p w:rsidR="00CC39F0" w:rsidRPr="00EB6024" w:rsidRDefault="00CC39F0" w:rsidP="007D181A">
      <w:pPr>
        <w:spacing w:line="360" w:lineRule="auto"/>
        <w:ind w:firstLine="420"/>
        <w:rPr>
          <w:b/>
          <w:sz w:val="24"/>
        </w:rPr>
      </w:pPr>
      <w:r w:rsidRPr="00EB6024">
        <w:rPr>
          <w:rFonts w:hint="eastAsia"/>
          <w:b/>
          <w:sz w:val="24"/>
        </w:rPr>
        <w:t>1.</w:t>
      </w:r>
      <w:r w:rsidRPr="00EB6024">
        <w:rPr>
          <w:rFonts w:hint="eastAsia"/>
          <w:b/>
          <w:sz w:val="24"/>
        </w:rPr>
        <w:t>查看学校在信息平台上发布的有关通知并自愿申请</w:t>
      </w:r>
      <w:r w:rsidR="00C5400C" w:rsidRPr="00EB6024">
        <w:rPr>
          <w:rFonts w:hint="eastAsia"/>
          <w:b/>
          <w:sz w:val="24"/>
        </w:rPr>
        <w:t>。</w:t>
      </w:r>
    </w:p>
    <w:p w:rsidR="00CC39F0" w:rsidRDefault="00CC39F0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52416A">
        <w:rPr>
          <w:rFonts w:hint="eastAsia"/>
          <w:sz w:val="24"/>
        </w:rPr>
        <w:t>学生工作部</w:t>
      </w:r>
      <w:r>
        <w:rPr>
          <w:rFonts w:hint="eastAsia"/>
          <w:sz w:val="24"/>
        </w:rPr>
        <w:t>在每年的</w:t>
      </w:r>
      <w:r>
        <w:rPr>
          <w:rFonts w:hint="eastAsia"/>
          <w:sz w:val="24"/>
        </w:rPr>
        <w:t>11-12</w:t>
      </w:r>
      <w:r>
        <w:rPr>
          <w:rFonts w:hint="eastAsia"/>
          <w:sz w:val="24"/>
        </w:rPr>
        <w:t>月份发布</w:t>
      </w:r>
      <w:r w:rsidR="000E4C89">
        <w:rPr>
          <w:rFonts w:hint="eastAsia"/>
          <w:sz w:val="24"/>
        </w:rPr>
        <w:t>评选工作的通知</w:t>
      </w:r>
      <w:r w:rsidR="009264BD">
        <w:rPr>
          <w:rFonts w:hint="eastAsia"/>
          <w:sz w:val="24"/>
        </w:rPr>
        <w:t>；</w:t>
      </w:r>
    </w:p>
    <w:p w:rsidR="000E4C89" w:rsidRDefault="000E4C89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9264BD">
        <w:rPr>
          <w:rFonts w:hint="eastAsia"/>
          <w:sz w:val="24"/>
        </w:rPr>
        <w:t>学生查看通知，有评定资格的学生在规定时间内自愿提交申请表；</w:t>
      </w:r>
    </w:p>
    <w:p w:rsidR="009264BD" w:rsidRPr="00EB6024" w:rsidRDefault="00C5400C" w:rsidP="007D181A">
      <w:pPr>
        <w:spacing w:line="360" w:lineRule="auto"/>
        <w:ind w:firstLine="420"/>
        <w:rPr>
          <w:b/>
          <w:sz w:val="24"/>
        </w:rPr>
      </w:pPr>
      <w:r w:rsidRPr="00EB6024">
        <w:rPr>
          <w:rFonts w:hint="eastAsia"/>
          <w:b/>
          <w:sz w:val="24"/>
        </w:rPr>
        <w:t>2.</w:t>
      </w:r>
      <w:r w:rsidRPr="00EB6024">
        <w:rPr>
          <w:rFonts w:hint="eastAsia"/>
          <w:b/>
          <w:sz w:val="24"/>
        </w:rPr>
        <w:t>学院根据学生上报材料进行筛选。</w:t>
      </w:r>
    </w:p>
    <w:p w:rsidR="00CF1972" w:rsidRPr="00EB6024" w:rsidRDefault="00C5400C" w:rsidP="007D181A">
      <w:pPr>
        <w:spacing w:line="360" w:lineRule="auto"/>
        <w:ind w:firstLine="420"/>
        <w:rPr>
          <w:b/>
          <w:sz w:val="24"/>
        </w:rPr>
      </w:pPr>
      <w:r w:rsidRPr="00EB6024">
        <w:rPr>
          <w:rFonts w:hint="eastAsia"/>
          <w:b/>
          <w:sz w:val="24"/>
        </w:rPr>
        <w:t>3.</w:t>
      </w:r>
      <w:r w:rsidR="00CF1972" w:rsidRPr="00EB6024">
        <w:rPr>
          <w:rFonts w:hint="eastAsia"/>
          <w:b/>
          <w:sz w:val="24"/>
        </w:rPr>
        <w:t>学院筛选确定后告知每一位参评学生</w:t>
      </w:r>
      <w:r w:rsidRPr="00EB6024">
        <w:rPr>
          <w:rFonts w:hint="eastAsia"/>
          <w:b/>
          <w:sz w:val="24"/>
        </w:rPr>
        <w:t>结果。</w:t>
      </w:r>
    </w:p>
    <w:p w:rsidR="00CF1972" w:rsidRPr="00EB6024" w:rsidRDefault="00C5400C" w:rsidP="007D181A">
      <w:pPr>
        <w:spacing w:line="360" w:lineRule="auto"/>
        <w:ind w:firstLine="420"/>
        <w:rPr>
          <w:b/>
          <w:sz w:val="24"/>
        </w:rPr>
      </w:pPr>
      <w:r w:rsidRPr="00EB6024">
        <w:rPr>
          <w:rFonts w:hint="eastAsia"/>
          <w:b/>
          <w:sz w:val="24"/>
        </w:rPr>
        <w:t>4.</w:t>
      </w:r>
      <w:r w:rsidRPr="00EB6024">
        <w:rPr>
          <w:rFonts w:hint="eastAsia"/>
          <w:b/>
          <w:sz w:val="24"/>
        </w:rPr>
        <w:t>在参评学生无异议的情况下，上报</w:t>
      </w:r>
      <w:r w:rsidR="009D6300">
        <w:rPr>
          <w:rFonts w:hint="eastAsia"/>
          <w:b/>
          <w:sz w:val="24"/>
        </w:rPr>
        <w:t>学生工作部</w:t>
      </w:r>
      <w:bookmarkStart w:id="0" w:name="_GoBack"/>
      <w:bookmarkEnd w:id="0"/>
      <w:r w:rsidRPr="00EB6024">
        <w:rPr>
          <w:rFonts w:hint="eastAsia"/>
          <w:b/>
          <w:sz w:val="24"/>
        </w:rPr>
        <w:t>。</w:t>
      </w:r>
    </w:p>
    <w:p w:rsidR="007D181A" w:rsidRPr="00F31A26" w:rsidRDefault="00C5400C" w:rsidP="007D181A">
      <w:pPr>
        <w:spacing w:line="360" w:lineRule="auto"/>
        <w:ind w:firstLine="420"/>
        <w:rPr>
          <w:b/>
          <w:sz w:val="24"/>
        </w:rPr>
      </w:pPr>
      <w:r w:rsidRPr="00F31A26">
        <w:rPr>
          <w:rFonts w:hint="eastAsia"/>
          <w:b/>
          <w:sz w:val="24"/>
        </w:rPr>
        <w:t>五、评定原则</w:t>
      </w:r>
    </w:p>
    <w:p w:rsidR="00F31A26" w:rsidRPr="00F31A26" w:rsidRDefault="00F31A26" w:rsidP="007D181A">
      <w:pPr>
        <w:spacing w:line="360" w:lineRule="auto"/>
        <w:ind w:firstLine="420"/>
        <w:rPr>
          <w:b/>
          <w:sz w:val="24"/>
        </w:rPr>
      </w:pPr>
      <w:r w:rsidRPr="00F31A26">
        <w:rPr>
          <w:rFonts w:hint="eastAsia"/>
          <w:b/>
          <w:sz w:val="24"/>
        </w:rPr>
        <w:t>1.</w:t>
      </w:r>
      <w:r w:rsidRPr="00F31A26">
        <w:rPr>
          <w:rFonts w:hint="eastAsia"/>
          <w:b/>
          <w:sz w:val="24"/>
        </w:rPr>
        <w:t>平均分配名额</w:t>
      </w:r>
    </w:p>
    <w:p w:rsidR="00F31A26" w:rsidRDefault="00F31A26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在名额多于一个的情况下，原则上需平均分配到每个年级。</w:t>
      </w:r>
    </w:p>
    <w:p w:rsidR="00F31A26" w:rsidRPr="00F31A26" w:rsidRDefault="00F31A26" w:rsidP="007D181A">
      <w:pPr>
        <w:spacing w:line="360" w:lineRule="auto"/>
        <w:ind w:firstLine="420"/>
        <w:rPr>
          <w:b/>
          <w:sz w:val="24"/>
        </w:rPr>
      </w:pPr>
      <w:r w:rsidRPr="00F31A26">
        <w:rPr>
          <w:rFonts w:hint="eastAsia"/>
          <w:b/>
          <w:sz w:val="24"/>
        </w:rPr>
        <w:lastRenderedPageBreak/>
        <w:t>2.</w:t>
      </w:r>
      <w:r w:rsidRPr="00F31A26">
        <w:rPr>
          <w:rFonts w:hint="eastAsia"/>
          <w:b/>
          <w:sz w:val="24"/>
        </w:rPr>
        <w:t>高年级优先</w:t>
      </w:r>
    </w:p>
    <w:p w:rsidR="00F31A26" w:rsidRPr="00F31A26" w:rsidRDefault="00F31A26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在其他情况相差不多的情况下，高年级的同学优先获得推荐资格。</w:t>
      </w:r>
    </w:p>
    <w:p w:rsidR="00C5400C" w:rsidRPr="000B1CA1" w:rsidRDefault="000B1CA1" w:rsidP="007D181A">
      <w:pPr>
        <w:spacing w:line="360" w:lineRule="auto"/>
        <w:ind w:firstLine="420"/>
        <w:rPr>
          <w:b/>
          <w:sz w:val="24"/>
        </w:rPr>
      </w:pPr>
      <w:r w:rsidRPr="000B1CA1">
        <w:rPr>
          <w:rFonts w:hint="eastAsia"/>
          <w:b/>
          <w:sz w:val="24"/>
        </w:rPr>
        <w:t>3.</w:t>
      </w:r>
      <w:r w:rsidRPr="000B1CA1">
        <w:rPr>
          <w:rFonts w:hint="eastAsia"/>
          <w:b/>
          <w:sz w:val="24"/>
        </w:rPr>
        <w:t>中共党员优先</w:t>
      </w:r>
    </w:p>
    <w:p w:rsidR="007D181A" w:rsidRDefault="000B1CA1" w:rsidP="007D181A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在其他情况相差不多的情况下，中共党员优先获得推荐资格。</w:t>
      </w:r>
    </w:p>
    <w:p w:rsidR="000B1CA1" w:rsidRPr="000B1CA1" w:rsidRDefault="000B1CA1" w:rsidP="007D181A">
      <w:pPr>
        <w:spacing w:line="360" w:lineRule="auto"/>
        <w:ind w:firstLine="420"/>
        <w:rPr>
          <w:b/>
          <w:sz w:val="24"/>
        </w:rPr>
      </w:pPr>
      <w:r w:rsidRPr="000B1CA1">
        <w:rPr>
          <w:rFonts w:hint="eastAsia"/>
          <w:b/>
          <w:sz w:val="24"/>
        </w:rPr>
        <w:t xml:space="preserve">4. </w:t>
      </w:r>
      <w:r w:rsidRPr="000B1CA1">
        <w:rPr>
          <w:rFonts w:hint="eastAsia"/>
          <w:b/>
          <w:sz w:val="24"/>
        </w:rPr>
        <w:t>团学联学生干部优先</w:t>
      </w:r>
    </w:p>
    <w:p w:rsidR="00602A0C" w:rsidRDefault="000B1CA1" w:rsidP="000B1CA1">
      <w:pPr>
        <w:spacing w:line="360" w:lineRule="auto"/>
        <w:ind w:leftChars="228" w:left="479"/>
        <w:rPr>
          <w:sz w:val="24"/>
        </w:rPr>
      </w:pPr>
      <w:r>
        <w:rPr>
          <w:rFonts w:hint="eastAsia"/>
          <w:sz w:val="24"/>
        </w:rPr>
        <w:t>团学联学生干部优先，优先级</w:t>
      </w:r>
      <w:r w:rsidR="0052416A">
        <w:rPr>
          <w:rFonts w:hint="eastAsia"/>
          <w:sz w:val="24"/>
        </w:rPr>
        <w:t>别</w:t>
      </w:r>
      <w:r>
        <w:rPr>
          <w:rFonts w:hint="eastAsia"/>
          <w:sz w:val="24"/>
        </w:rPr>
        <w:t>从学生会主席、分团委副书记开始，到团学联各部门副部长依次递减。</w:t>
      </w:r>
    </w:p>
    <w:p w:rsidR="000B1CA1" w:rsidRPr="000B1CA1" w:rsidRDefault="000B1CA1" w:rsidP="000B1CA1">
      <w:pPr>
        <w:spacing w:line="360" w:lineRule="auto"/>
        <w:ind w:leftChars="228" w:left="479"/>
        <w:rPr>
          <w:b/>
          <w:sz w:val="24"/>
        </w:rPr>
      </w:pPr>
      <w:r w:rsidRPr="000B1CA1">
        <w:rPr>
          <w:rFonts w:hint="eastAsia"/>
          <w:b/>
          <w:sz w:val="24"/>
        </w:rPr>
        <w:t xml:space="preserve">5. </w:t>
      </w:r>
      <w:r w:rsidRPr="000B1CA1">
        <w:rPr>
          <w:rFonts w:hint="eastAsia"/>
          <w:b/>
          <w:sz w:val="24"/>
        </w:rPr>
        <w:t>获得国家级竞赛类奖项者优先</w:t>
      </w:r>
    </w:p>
    <w:p w:rsidR="000B1CA1" w:rsidRDefault="000B1CA1" w:rsidP="000B1CA1">
      <w:pPr>
        <w:spacing w:line="360" w:lineRule="auto"/>
        <w:ind w:leftChars="228" w:left="479"/>
        <w:rPr>
          <w:sz w:val="24"/>
        </w:rPr>
      </w:pPr>
      <w:r>
        <w:rPr>
          <w:rFonts w:hint="eastAsia"/>
          <w:sz w:val="24"/>
        </w:rPr>
        <w:t>优先级自奖项从高到低依次递减，如出现不同国家级竞赛的相同等级奖项进行评定，则按照竞赛规模从大到小优先级依次递减。</w:t>
      </w:r>
    </w:p>
    <w:p w:rsidR="000B1CA1" w:rsidRPr="000B1CA1" w:rsidRDefault="000B1CA1" w:rsidP="000B1CA1">
      <w:pPr>
        <w:spacing w:line="360" w:lineRule="auto"/>
        <w:ind w:leftChars="228" w:left="479"/>
        <w:rPr>
          <w:b/>
          <w:sz w:val="24"/>
        </w:rPr>
      </w:pPr>
      <w:r w:rsidRPr="000B1CA1">
        <w:rPr>
          <w:rFonts w:hint="eastAsia"/>
          <w:b/>
          <w:sz w:val="24"/>
        </w:rPr>
        <w:t xml:space="preserve">6. </w:t>
      </w:r>
      <w:r w:rsidRPr="000B1CA1">
        <w:rPr>
          <w:rFonts w:hint="eastAsia"/>
          <w:b/>
          <w:sz w:val="24"/>
        </w:rPr>
        <w:t>发表高水平学术论文者优先</w:t>
      </w:r>
    </w:p>
    <w:p w:rsidR="000B1CA1" w:rsidRPr="00EB6024" w:rsidRDefault="000B1CA1" w:rsidP="000B1CA1">
      <w:pPr>
        <w:spacing w:line="360" w:lineRule="auto"/>
        <w:ind w:leftChars="228" w:left="479"/>
        <w:rPr>
          <w:b/>
          <w:sz w:val="24"/>
        </w:rPr>
      </w:pPr>
      <w:r w:rsidRPr="00EB6024">
        <w:rPr>
          <w:rFonts w:hint="eastAsia"/>
          <w:b/>
          <w:sz w:val="24"/>
        </w:rPr>
        <w:t xml:space="preserve">7. </w:t>
      </w:r>
      <w:r w:rsidR="00EB6024">
        <w:rPr>
          <w:rFonts w:hint="eastAsia"/>
          <w:b/>
          <w:sz w:val="24"/>
        </w:rPr>
        <w:t>获奖数量多优先</w:t>
      </w:r>
    </w:p>
    <w:p w:rsidR="000B1CA1" w:rsidRDefault="000B1CA1" w:rsidP="000B1CA1">
      <w:pPr>
        <w:spacing w:line="360" w:lineRule="auto"/>
        <w:ind w:leftChars="228" w:left="479"/>
        <w:rPr>
          <w:sz w:val="24"/>
        </w:rPr>
      </w:pPr>
      <w:r>
        <w:rPr>
          <w:rFonts w:hint="eastAsia"/>
          <w:sz w:val="24"/>
        </w:rPr>
        <w:t>校级、院级比赛获奖，按照获奖层次从高到低及获奖数量从多到少，优先级依次递减。</w:t>
      </w:r>
    </w:p>
    <w:p w:rsidR="000B1CA1" w:rsidRPr="00EB6024" w:rsidRDefault="000B1CA1" w:rsidP="000B1CA1">
      <w:pPr>
        <w:spacing w:line="360" w:lineRule="auto"/>
        <w:ind w:leftChars="228" w:left="479"/>
        <w:rPr>
          <w:b/>
          <w:sz w:val="24"/>
        </w:rPr>
      </w:pPr>
      <w:r w:rsidRPr="00EB6024">
        <w:rPr>
          <w:rFonts w:hint="eastAsia"/>
          <w:b/>
          <w:sz w:val="24"/>
        </w:rPr>
        <w:t xml:space="preserve">8. </w:t>
      </w:r>
      <w:r w:rsidR="00EB6024">
        <w:rPr>
          <w:rFonts w:hint="eastAsia"/>
          <w:b/>
          <w:sz w:val="24"/>
        </w:rPr>
        <w:t>参加活动多优先</w:t>
      </w:r>
    </w:p>
    <w:p w:rsidR="000B1CA1" w:rsidRDefault="000B1CA1" w:rsidP="000B1CA1">
      <w:pPr>
        <w:spacing w:line="360" w:lineRule="auto"/>
        <w:ind w:leftChars="228" w:left="479"/>
        <w:rPr>
          <w:sz w:val="24"/>
        </w:rPr>
      </w:pPr>
      <w:r>
        <w:rPr>
          <w:rFonts w:hint="eastAsia"/>
          <w:sz w:val="24"/>
        </w:rPr>
        <w:t>参加各类志愿活动及社会实践活动且未获奖者，则根据活动数目从多到少，优先级依次递减。</w:t>
      </w:r>
    </w:p>
    <w:p w:rsidR="00965FCB" w:rsidRDefault="00965FCB" w:rsidP="000B1CA1">
      <w:pPr>
        <w:spacing w:line="360" w:lineRule="auto"/>
        <w:ind w:leftChars="228" w:left="479"/>
        <w:rPr>
          <w:sz w:val="24"/>
        </w:rPr>
      </w:pPr>
    </w:p>
    <w:p w:rsidR="00965FCB" w:rsidRDefault="00965FCB" w:rsidP="000B1CA1">
      <w:pPr>
        <w:spacing w:line="360" w:lineRule="auto"/>
        <w:ind w:leftChars="228" w:left="479"/>
        <w:rPr>
          <w:sz w:val="24"/>
        </w:rPr>
      </w:pPr>
    </w:p>
    <w:p w:rsidR="00965FCB" w:rsidRDefault="00965FCB" w:rsidP="000B1CA1">
      <w:pPr>
        <w:spacing w:line="360" w:lineRule="auto"/>
        <w:ind w:leftChars="228" w:left="479"/>
        <w:rPr>
          <w:sz w:val="24"/>
        </w:rPr>
      </w:pPr>
    </w:p>
    <w:p w:rsidR="00965FCB" w:rsidRDefault="00965FCB" w:rsidP="00965FCB">
      <w:pPr>
        <w:spacing w:line="360" w:lineRule="auto"/>
        <w:ind w:leftChars="228" w:left="479"/>
        <w:jc w:val="right"/>
        <w:rPr>
          <w:sz w:val="24"/>
        </w:rPr>
      </w:pPr>
      <w:r>
        <w:rPr>
          <w:rFonts w:hint="eastAsia"/>
          <w:sz w:val="24"/>
        </w:rPr>
        <w:t>对外经济贸易大学</w:t>
      </w:r>
    </w:p>
    <w:p w:rsidR="00965FCB" w:rsidRDefault="00965FCB" w:rsidP="00965FCB">
      <w:pPr>
        <w:spacing w:line="360" w:lineRule="auto"/>
        <w:ind w:leftChars="228" w:left="479"/>
        <w:jc w:val="right"/>
        <w:rPr>
          <w:sz w:val="24"/>
        </w:rPr>
      </w:pPr>
      <w:r>
        <w:rPr>
          <w:rFonts w:hint="eastAsia"/>
          <w:sz w:val="24"/>
        </w:rPr>
        <w:t>中国语言文学学院</w:t>
      </w:r>
    </w:p>
    <w:p w:rsidR="00965FCB" w:rsidRPr="00D86B7C" w:rsidRDefault="00965FCB" w:rsidP="00965FCB">
      <w:pPr>
        <w:spacing w:line="360" w:lineRule="auto"/>
        <w:ind w:firstLineChars="200" w:firstLine="480"/>
        <w:jc w:val="right"/>
        <w:rPr>
          <w:sz w:val="24"/>
        </w:rPr>
      </w:pPr>
      <w:r w:rsidRPr="00D86B7C">
        <w:rPr>
          <w:rFonts w:hint="eastAsia"/>
          <w:sz w:val="24"/>
        </w:rPr>
        <w:t>2012</w:t>
      </w:r>
      <w:r w:rsidRPr="00D86B7C">
        <w:rPr>
          <w:rFonts w:hint="eastAsia"/>
          <w:sz w:val="24"/>
        </w:rPr>
        <w:t>年</w:t>
      </w:r>
      <w:r w:rsidRPr="00D86B7C">
        <w:rPr>
          <w:rFonts w:hint="eastAsia"/>
          <w:sz w:val="24"/>
        </w:rPr>
        <w:t>12</w:t>
      </w:r>
      <w:r w:rsidRPr="00D86B7C">
        <w:rPr>
          <w:rFonts w:hint="eastAsia"/>
          <w:sz w:val="24"/>
        </w:rPr>
        <w:t>月</w:t>
      </w:r>
      <w:r w:rsidRPr="00D86B7C">
        <w:rPr>
          <w:rFonts w:hint="eastAsia"/>
          <w:sz w:val="24"/>
        </w:rPr>
        <w:t>28</w:t>
      </w:r>
      <w:r w:rsidRPr="00D86B7C">
        <w:rPr>
          <w:rFonts w:hint="eastAsia"/>
          <w:sz w:val="24"/>
        </w:rPr>
        <w:t>日</w:t>
      </w:r>
    </w:p>
    <w:p w:rsidR="00965FCB" w:rsidRPr="00965FCB" w:rsidRDefault="00965FCB" w:rsidP="00965FCB">
      <w:pPr>
        <w:spacing w:line="360" w:lineRule="auto"/>
        <w:ind w:leftChars="228" w:left="479"/>
        <w:jc w:val="right"/>
        <w:rPr>
          <w:sz w:val="24"/>
        </w:rPr>
      </w:pPr>
    </w:p>
    <w:sectPr w:rsidR="00965FCB" w:rsidRPr="0096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80"/>
    <w:rsid w:val="000B1CA1"/>
    <w:rsid w:val="000E4C89"/>
    <w:rsid w:val="00127341"/>
    <w:rsid w:val="002D63E5"/>
    <w:rsid w:val="00305C5B"/>
    <w:rsid w:val="00434BA6"/>
    <w:rsid w:val="0052416A"/>
    <w:rsid w:val="00602A0C"/>
    <w:rsid w:val="006B7B80"/>
    <w:rsid w:val="006F65F2"/>
    <w:rsid w:val="007D181A"/>
    <w:rsid w:val="009264BD"/>
    <w:rsid w:val="00965FCB"/>
    <w:rsid w:val="00994383"/>
    <w:rsid w:val="009D6300"/>
    <w:rsid w:val="00C5400C"/>
    <w:rsid w:val="00C84A28"/>
    <w:rsid w:val="00C85991"/>
    <w:rsid w:val="00CC39F0"/>
    <w:rsid w:val="00CF1972"/>
    <w:rsid w:val="00D05457"/>
    <w:rsid w:val="00D86B7C"/>
    <w:rsid w:val="00DC08DB"/>
    <w:rsid w:val="00EB6024"/>
    <w:rsid w:val="00F31A26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2012-12-28T08:05:00Z</dcterms:created>
  <dcterms:modified xsi:type="dcterms:W3CDTF">2013-04-15T06:59:00Z</dcterms:modified>
</cp:coreProperties>
</file>